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DE" w:rsidRPr="000B663C" w:rsidRDefault="004A6FDE" w:rsidP="004A6FDE">
      <w:pPr>
        <w:jc w:val="center"/>
        <w:rPr>
          <w:rFonts w:ascii="Century Gothic" w:hAnsi="Century Gothic" w:cs="Arial"/>
          <w:b/>
          <w:color w:val="17365D" w:themeColor="text2" w:themeShade="BF"/>
          <w:sz w:val="22"/>
          <w:szCs w:val="20"/>
          <w:u w:val="single"/>
        </w:rPr>
      </w:pPr>
      <w:r w:rsidRPr="000B663C">
        <w:rPr>
          <w:rFonts w:ascii="Century Gothic" w:hAnsi="Century Gothic" w:cs="Arial"/>
          <w:b/>
          <w:color w:val="17365D" w:themeColor="text2" w:themeShade="BF"/>
          <w:sz w:val="22"/>
          <w:szCs w:val="20"/>
          <w:u w:val="single"/>
        </w:rPr>
        <w:t xml:space="preserve">New </w:t>
      </w:r>
      <w:r>
        <w:rPr>
          <w:rFonts w:ascii="Century Gothic" w:hAnsi="Century Gothic" w:cs="Arial"/>
          <w:b/>
          <w:color w:val="17365D" w:themeColor="text2" w:themeShade="BF"/>
          <w:sz w:val="22"/>
          <w:szCs w:val="20"/>
          <w:u w:val="single"/>
        </w:rPr>
        <w:t>Community &amp; Non-Profit Organization Booth Information Sheet</w:t>
      </w:r>
    </w:p>
    <w:p w:rsidR="004A6FDE" w:rsidRPr="000B663C" w:rsidRDefault="004A6FDE" w:rsidP="004A6FDE">
      <w:pPr>
        <w:jc w:val="center"/>
        <w:rPr>
          <w:rFonts w:ascii="Century Gothic" w:hAnsi="Century Gothic" w:cs="Arial"/>
          <w:b/>
          <w:color w:val="17365D" w:themeColor="text2" w:themeShade="BF"/>
          <w:sz w:val="22"/>
          <w:szCs w:val="20"/>
          <w:u w:val="single"/>
        </w:rPr>
      </w:pPr>
    </w:p>
    <w:p w:rsidR="004A6FDE" w:rsidRPr="000B663C" w:rsidRDefault="004A6FDE" w:rsidP="004A6FDE">
      <w:pPr>
        <w:jc w:val="both"/>
        <w:rPr>
          <w:rFonts w:ascii="Century Gothic" w:hAnsi="Century Gothic" w:cs="Arial"/>
          <w:b/>
          <w:color w:val="17365D" w:themeColor="text2" w:themeShade="BF"/>
          <w:sz w:val="22"/>
          <w:szCs w:val="20"/>
          <w:u w:val="single"/>
        </w:rPr>
      </w:pPr>
      <w:r w:rsidRPr="000B663C">
        <w:rPr>
          <w:rFonts w:ascii="Century Gothic" w:hAnsi="Century Gothic" w:cs="Arial"/>
          <w:b/>
          <w:color w:val="17365D" w:themeColor="text2" w:themeShade="BF"/>
          <w:sz w:val="22"/>
          <w:szCs w:val="20"/>
          <w:u w:val="single"/>
        </w:rPr>
        <w:t>Contact Information</w:t>
      </w:r>
    </w:p>
    <w:p w:rsidR="004A6FDE" w:rsidRPr="000B663C" w:rsidRDefault="004A6FDE" w:rsidP="004A6FDE">
      <w:pPr>
        <w:rPr>
          <w:rFonts w:ascii="Century Gothic" w:hAnsi="Century Gothic" w:cs="Arial"/>
          <w:sz w:val="22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61"/>
        <w:gridCol w:w="493"/>
        <w:gridCol w:w="244"/>
        <w:gridCol w:w="1697"/>
        <w:gridCol w:w="790"/>
        <w:gridCol w:w="462"/>
        <w:gridCol w:w="632"/>
        <w:gridCol w:w="1046"/>
        <w:gridCol w:w="331"/>
        <w:gridCol w:w="497"/>
        <w:gridCol w:w="163"/>
        <w:gridCol w:w="816"/>
        <w:gridCol w:w="546"/>
        <w:gridCol w:w="816"/>
      </w:tblGrid>
      <w:tr w:rsidR="004A6FDE" w:rsidRPr="000B663C" w:rsidTr="00721D5D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Name:</w:t>
            </w:r>
          </w:p>
        </w:tc>
        <w:bookmarkStart w:id="0" w:name="Text2"/>
        <w:tc>
          <w:tcPr>
            <w:tcW w:w="8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0"/>
              </w:rPr>
            </w:r>
            <w:r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0"/>
              </w:rPr>
              <w:t> </w:t>
            </w:r>
            <w:r>
              <w:rPr>
                <w:rFonts w:ascii="Century Gothic" w:hAnsi="Century Gothic" w:cs="Arial"/>
                <w:sz w:val="22"/>
                <w:szCs w:val="20"/>
              </w:rPr>
              <w:fldChar w:fldCharType="end"/>
            </w:r>
            <w:bookmarkEnd w:id="0"/>
          </w:p>
        </w:tc>
      </w:tr>
      <w:tr w:rsidR="004A6FDE" w:rsidRPr="000B663C" w:rsidTr="00721D5D"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Address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1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City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ST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Zip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4"/>
          </w:p>
        </w:tc>
      </w:tr>
      <w:tr w:rsidR="004A6FDE" w:rsidRPr="000B663C" w:rsidTr="00721D5D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 xml:space="preserve">Home </w:t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Phone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bookmarkStart w:id="5" w:name="Text4"/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/>
                <w:sz w:val="22"/>
                <w:szCs w:val="20"/>
              </w:rPr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separate"/>
            </w:r>
            <w:bookmarkStart w:id="6" w:name="Text13"/>
            <w:r w:rsidRPr="000B663C">
              <w:rPr>
                <w:rFonts w:ascii="Century Gothic" w:hAnsi="Century Gothic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noProof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/>
                <w:sz w:val="22"/>
                <w:szCs w:val="20"/>
              </w:rPr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separate"/>
            </w:r>
            <w:bookmarkStart w:id="7" w:name="Text14"/>
            <w:r w:rsidRPr="000B663C">
              <w:rPr>
                <w:rFonts w:ascii="Century Gothic" w:hAnsi="Century Gothic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noProof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/>
                <w:sz w:val="22"/>
                <w:szCs w:val="20"/>
              </w:rPr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7"/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6"/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Work</w:t>
            </w: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Fax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9"/>
          </w:p>
        </w:tc>
      </w:tr>
      <w:tr w:rsidR="004A6FDE" w:rsidRPr="000B663C" w:rsidTr="00721D5D"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t>E-mail address</w:t>
            </w:r>
          </w:p>
        </w:tc>
        <w:tc>
          <w:tcPr>
            <w:tcW w:w="77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10"/>
          </w:p>
        </w:tc>
      </w:tr>
      <w:tr w:rsidR="004A6FDE" w:rsidRPr="000B663C" w:rsidTr="00721D5D">
        <w:tc>
          <w:tcPr>
            <w:tcW w:w="1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  <w:tc>
          <w:tcPr>
            <w:tcW w:w="77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</w:tc>
      </w:tr>
    </w:tbl>
    <w:p w:rsidR="004A6FDE" w:rsidRPr="000B663C" w:rsidRDefault="004A6FDE" w:rsidP="004A6FDE">
      <w:pPr>
        <w:rPr>
          <w:rFonts w:ascii="Century Gothic" w:hAnsi="Century Gothic" w:cs="Arial"/>
          <w:sz w:val="22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92"/>
        <w:gridCol w:w="7784"/>
      </w:tblGrid>
      <w:tr w:rsidR="004A6FDE" w:rsidRPr="000B663C" w:rsidTr="00721D5D"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>
              <w:rPr>
                <w:rFonts w:ascii="Century Gothic" w:hAnsi="Century Gothic" w:cs="Arial"/>
                <w:sz w:val="22"/>
                <w:szCs w:val="20"/>
              </w:rPr>
              <w:t>Name of Organization</w:t>
            </w:r>
          </w:p>
        </w:tc>
        <w:tc>
          <w:tcPr>
            <w:tcW w:w="7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FDE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sz w:val="22"/>
                <w:szCs w:val="20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</w:tc>
      </w:tr>
    </w:tbl>
    <w:p w:rsidR="004A6FDE" w:rsidRPr="000B663C" w:rsidRDefault="004A6FDE" w:rsidP="004A6FDE">
      <w:pPr>
        <w:rPr>
          <w:rFonts w:ascii="Century Gothic" w:hAnsi="Century Gothic" w:cs="Arial"/>
          <w:sz w:val="22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4A6FDE" w:rsidRPr="000B663C" w:rsidTr="00721D5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E" w:rsidRPr="000B663C" w:rsidRDefault="004A6FDE" w:rsidP="00721D5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>Organization</w:t>
            </w:r>
            <w:proofErr w:type="spellEnd"/>
            <w:r w:rsidR="00BE7A03"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 xml:space="preserve"> </w:t>
            </w:r>
            <w:proofErr w:type="spellStart"/>
            <w:r w:rsidR="00BE7A03"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>Mission</w:t>
            </w:r>
            <w:proofErr w:type="spellEnd"/>
            <w:r w:rsidR="00BE7A03"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 xml:space="preserve"> &amp; </w:t>
            </w:r>
            <w:proofErr w:type="spellStart"/>
            <w:r w:rsidR="00BE7A03"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>Scope</w:t>
            </w:r>
            <w:proofErr w:type="spellEnd"/>
            <w:r w:rsidR="00BE7A03"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 xml:space="preserve"> of Services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E" w:rsidRPr="000B663C" w:rsidRDefault="00BE7A03" w:rsidP="00721D5D">
            <w:pPr>
              <w:jc w:val="center"/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 xml:space="preserve">Art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>Market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>Participation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0"/>
                <w:lang w:val="es-MX"/>
              </w:rPr>
              <w:t xml:space="preserve"> Request Dates</w:t>
            </w:r>
          </w:p>
        </w:tc>
      </w:tr>
      <w:tr w:rsidR="004A6FDE" w:rsidRPr="000B663C" w:rsidTr="003D29DD">
        <w:trPr>
          <w:trHeight w:val="298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bookmarkEnd w:id="11"/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Default="004A6FDE" w:rsidP="00721D5D">
            <w:pPr>
              <w:rPr>
                <w:rFonts w:ascii="Century Gothic" w:hAnsi="Century Gothic"/>
                <w:sz w:val="22"/>
                <w:szCs w:val="20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instrText xml:space="preserve"> FORMTEXT </w:instrText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</w:r>
            <w:r w:rsidRPr="000B663C">
              <w:rPr>
                <w:rFonts w:ascii="Century Gothic" w:hAnsi="Century Gothic" w:cs="Arial"/>
                <w:sz w:val="22"/>
                <w:szCs w:val="20"/>
                <w:lang w:val="es-MX"/>
              </w:rPr>
              <w:fldChar w:fldCharType="separate"/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eastAsia="Arial Unicode MS" w:hAnsi="Century Gothic" w:cs="Arial Unicode MS"/>
                <w:noProof/>
                <w:sz w:val="22"/>
                <w:szCs w:val="20"/>
                <w:lang w:val="es-MX"/>
              </w:rPr>
              <w:t> </w:t>
            </w:r>
            <w:r w:rsidRPr="000B663C">
              <w:rPr>
                <w:rFonts w:ascii="Century Gothic" w:hAnsi="Century Gothic"/>
                <w:sz w:val="22"/>
                <w:szCs w:val="20"/>
              </w:rPr>
              <w:fldChar w:fldCharType="end"/>
            </w:r>
          </w:p>
          <w:p w:rsidR="004A6FDE" w:rsidRPr="000B663C" w:rsidRDefault="004A6FDE" w:rsidP="00721D5D">
            <w:pPr>
              <w:rPr>
                <w:rFonts w:ascii="Century Gothic" w:hAnsi="Century Gothic" w:cs="Arial"/>
                <w:sz w:val="22"/>
                <w:szCs w:val="20"/>
                <w:lang w:val="es-MX"/>
              </w:rPr>
            </w:pPr>
          </w:p>
        </w:tc>
      </w:tr>
    </w:tbl>
    <w:p w:rsidR="00BE7A03" w:rsidRPr="00BE7A03" w:rsidRDefault="00BE7A03" w:rsidP="00BE7A03">
      <w:pPr>
        <w:spacing w:before="240"/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</w:pPr>
      <w:r w:rsidRPr="00BE7A03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  <w:t>My signature below indicates I/we have read and agree to comply with Vendor Guidelines:</w:t>
      </w:r>
    </w:p>
    <w:p w:rsidR="00BE7A03" w:rsidRPr="00BE7A03" w:rsidRDefault="00BE7A03" w:rsidP="00BE7A03">
      <w:pPr>
        <w:spacing w:before="240"/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</w:pPr>
      <w:r w:rsidRPr="00BE7A03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  <w:tab/>
      </w:r>
      <w:r w:rsidRPr="00BE7A03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  <w:tab/>
      </w:r>
      <w:r w:rsidRPr="00BE7A03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  <w:tab/>
      </w:r>
      <w:r w:rsidRPr="00BE7A03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  <w:tab/>
      </w:r>
      <w:r w:rsidRPr="00BE7A03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  <w:tab/>
      </w:r>
      <w:r w:rsidRPr="00BE7A03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</w:rPr>
        <w:tab/>
        <w:t>X _________________________________________________</w:t>
      </w:r>
    </w:p>
    <w:p w:rsidR="004A6FDE" w:rsidRPr="000B663C" w:rsidRDefault="004A6FDE" w:rsidP="004A6FDE">
      <w:pPr>
        <w:spacing w:before="240"/>
        <w:jc w:val="center"/>
        <w:rPr>
          <w:rFonts w:ascii="Century Gothic" w:hAnsi="Century Gothic" w:cs="Arial"/>
          <w:b/>
          <w:color w:val="17365D" w:themeColor="text2" w:themeShade="BF"/>
          <w:sz w:val="22"/>
          <w:szCs w:val="20"/>
          <w:u w:val="single"/>
        </w:rPr>
      </w:pPr>
      <w:r w:rsidRPr="000B663C">
        <w:rPr>
          <w:rFonts w:ascii="Century Gothic" w:hAnsi="Century Gothic" w:cs="Arial"/>
          <w:b/>
          <w:bCs/>
          <w:color w:val="17365D" w:themeColor="text2" w:themeShade="BF"/>
          <w:sz w:val="22"/>
          <w:szCs w:val="20"/>
          <w:u w:val="single"/>
        </w:rPr>
        <w:t>Please send completed applications to the following address:</w:t>
      </w:r>
    </w:p>
    <w:p w:rsidR="004A6FDE" w:rsidRPr="000B663C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</w:p>
    <w:p w:rsidR="004A6FDE" w:rsidRPr="000B663C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  <w:r w:rsidRPr="000B663C">
        <w:rPr>
          <w:rFonts w:ascii="Century Gothic" w:hAnsi="Century Gothic" w:cs="Arial"/>
          <w:sz w:val="22"/>
          <w:szCs w:val="20"/>
        </w:rPr>
        <w:t>City of El Paso, Museums and Cultural Affairs Department (MCAD)</w:t>
      </w:r>
    </w:p>
    <w:p w:rsidR="004A6FDE" w:rsidRPr="000B663C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  <w:r w:rsidRPr="000B663C">
        <w:rPr>
          <w:rFonts w:ascii="Century Gothic" w:hAnsi="Century Gothic" w:cs="Arial"/>
          <w:sz w:val="22"/>
          <w:szCs w:val="20"/>
        </w:rPr>
        <w:t>Attention: Downtown Artist</w:t>
      </w:r>
      <w:r w:rsidR="00BE7A03">
        <w:rPr>
          <w:rFonts w:ascii="Century Gothic" w:hAnsi="Century Gothic" w:cs="Arial"/>
          <w:sz w:val="22"/>
          <w:szCs w:val="20"/>
        </w:rPr>
        <w:t xml:space="preserve"> &amp; Farmer’s Market</w:t>
      </w:r>
      <w:r w:rsidRPr="000B663C">
        <w:rPr>
          <w:rFonts w:ascii="Century Gothic" w:hAnsi="Century Gothic" w:cs="Arial"/>
          <w:sz w:val="22"/>
          <w:szCs w:val="20"/>
        </w:rPr>
        <w:t xml:space="preserve"> Market</w:t>
      </w:r>
    </w:p>
    <w:p w:rsidR="004A6FDE" w:rsidRPr="000B663C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  <w:r w:rsidRPr="000B663C">
        <w:rPr>
          <w:rFonts w:ascii="Century Gothic" w:hAnsi="Century Gothic" w:cs="Arial"/>
          <w:sz w:val="22"/>
          <w:szCs w:val="20"/>
        </w:rPr>
        <w:t>400 W. San Antonio Avenue, Suite A</w:t>
      </w:r>
    </w:p>
    <w:p w:rsidR="004A6FDE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  <w:r w:rsidRPr="000B663C">
        <w:rPr>
          <w:rFonts w:ascii="Century Gothic" w:hAnsi="Century Gothic" w:cs="Arial"/>
          <w:sz w:val="22"/>
          <w:szCs w:val="20"/>
        </w:rPr>
        <w:t>El Paso, Texas 79901</w:t>
      </w:r>
    </w:p>
    <w:p w:rsidR="004A6FDE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</w:p>
    <w:p w:rsidR="004A6FDE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  <w:r>
        <w:rPr>
          <w:rFonts w:ascii="Century Gothic" w:hAnsi="Century Gothic" w:cs="Arial"/>
          <w:sz w:val="22"/>
          <w:szCs w:val="20"/>
        </w:rPr>
        <w:t xml:space="preserve">Or </w:t>
      </w:r>
    </w:p>
    <w:p w:rsidR="004A6FDE" w:rsidRDefault="004A6FDE" w:rsidP="004A6FDE">
      <w:pPr>
        <w:jc w:val="center"/>
        <w:rPr>
          <w:rFonts w:ascii="Century Gothic" w:hAnsi="Century Gothic" w:cs="Arial"/>
          <w:sz w:val="22"/>
          <w:szCs w:val="20"/>
        </w:rPr>
      </w:pPr>
    </w:p>
    <w:p w:rsidR="00626680" w:rsidRDefault="004A6FDE" w:rsidP="003D29DD">
      <w:pPr>
        <w:jc w:val="center"/>
      </w:pPr>
      <w:r>
        <w:rPr>
          <w:rFonts w:ascii="Century Gothic" w:hAnsi="Century Gothic" w:cs="Arial"/>
          <w:sz w:val="22"/>
          <w:szCs w:val="20"/>
        </w:rPr>
        <w:t xml:space="preserve">Email: </w:t>
      </w:r>
      <w:r w:rsidR="00891DFB">
        <w:rPr>
          <w:rFonts w:ascii="Century Gothic" w:hAnsi="Century Gothic" w:cs="Arial"/>
          <w:sz w:val="22"/>
          <w:szCs w:val="20"/>
        </w:rPr>
        <w:t>duranla2</w:t>
      </w:r>
      <w:bookmarkStart w:id="12" w:name="_GoBack"/>
      <w:bookmarkEnd w:id="12"/>
      <w:r>
        <w:rPr>
          <w:rFonts w:ascii="Century Gothic" w:hAnsi="Century Gothic" w:cs="Arial"/>
          <w:sz w:val="22"/>
          <w:szCs w:val="20"/>
        </w:rPr>
        <w:t>@elpasotexas.gov</w:t>
      </w:r>
    </w:p>
    <w:sectPr w:rsidR="00626680" w:rsidSect="001F5A7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85A" w:rsidRDefault="00BE7A03">
      <w:r>
        <w:separator/>
      </w:r>
    </w:p>
  </w:endnote>
  <w:endnote w:type="continuationSeparator" w:id="0">
    <w:p w:rsidR="0005385A" w:rsidRDefault="00B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85A" w:rsidRDefault="00BE7A03">
      <w:r>
        <w:separator/>
      </w:r>
    </w:p>
  </w:footnote>
  <w:footnote w:type="continuationSeparator" w:id="0">
    <w:p w:rsidR="0005385A" w:rsidRDefault="00BE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C8" w:rsidRDefault="004A6FDE" w:rsidP="007532B0">
    <w:pPr>
      <w:pStyle w:val="Header"/>
      <w:jc w:val="center"/>
    </w:pPr>
    <w:r>
      <w:rPr>
        <w:noProof/>
      </w:rPr>
      <w:drawing>
        <wp:inline distT="0" distB="0" distL="0" distR="0" wp14:anchorId="6627BC3E" wp14:editId="1D6D8B57">
          <wp:extent cx="1866897" cy="622300"/>
          <wp:effectExtent l="0" t="0" r="635" b="635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058" cy="62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57C8" w:rsidRDefault="00891D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DE"/>
    <w:rsid w:val="0005385A"/>
    <w:rsid w:val="003D29DD"/>
    <w:rsid w:val="004A6FDE"/>
    <w:rsid w:val="0059756F"/>
    <w:rsid w:val="00626680"/>
    <w:rsid w:val="00891DFB"/>
    <w:rsid w:val="00B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A12F1"/>
  <w15:docId w15:val="{FA8645FC-0632-426B-9AB2-E4684332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6F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6F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A6FD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D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2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Ritter, Erin E.</cp:lastModifiedBy>
  <cp:revision>3</cp:revision>
  <dcterms:created xsi:type="dcterms:W3CDTF">2017-03-29T22:15:00Z</dcterms:created>
  <dcterms:modified xsi:type="dcterms:W3CDTF">2018-06-19T17:02:00Z</dcterms:modified>
</cp:coreProperties>
</file>